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user2"/>
        <w:bidi w:val="0"/>
        <w:jc w:val="both"/>
        <w:rPr>
          <w:b/>
          <w:bCs/>
        </w:rPr>
      </w:pPr>
      <w:r>
        <w:rPr>
          <w:b/>
          <w:bCs/>
        </w:rPr>
        <w:t>Политика использования cookies</w:t>
      </w:r>
    </w:p>
    <w:p>
      <w:pPr>
        <w:pStyle w:val="user2"/>
        <w:bidi w:val="0"/>
        <w:jc w:val="both"/>
        <w:rPr/>
      </w:pPr>
      <w:r>
        <w:rPr/>
      </w:r>
    </w:p>
    <w:p>
      <w:pPr>
        <w:pStyle w:val="user2"/>
        <w:bidi w:val="0"/>
        <w:jc w:val="both"/>
        <w:rPr/>
      </w:pPr>
      <w:r>
        <w:rPr/>
        <w:tab/>
        <w:t xml:space="preserve">Политика использования cookies (далее – Политика) описывает типы Cookies, цели их использования, как именно Общество обрабатывает данные, собранные в процессе использования Посетителями веб-сайта </w:t>
      </w:r>
      <w:r>
        <w:rPr>
          <w:rStyle w:val="Emphasis"/>
        </w:rPr>
        <w:t>https://goodtraveler.ru</w:t>
      </w:r>
      <w:r>
        <w:rPr/>
        <w:t>, и способы, с помощью которых можно отказаться от обработки Cookies.</w:t>
      </w:r>
    </w:p>
    <w:p>
      <w:pPr>
        <w:pStyle w:val="user2"/>
        <w:bidi w:val="0"/>
        <w:jc w:val="both"/>
        <w:rPr/>
      </w:pPr>
      <w:r>
        <w:rPr/>
      </w:r>
    </w:p>
    <w:p>
      <w:pPr>
        <w:pStyle w:val="user2"/>
        <w:bidi w:val="0"/>
        <w:jc w:val="both"/>
        <w:rPr/>
      </w:pPr>
      <w:r>
        <w:rPr/>
        <w:tab/>
      </w:r>
      <w:r>
        <w:rPr>
          <w:b/>
          <w:bCs/>
        </w:rPr>
        <w:t>1. Термины и определения</w:t>
      </w:r>
    </w:p>
    <w:p>
      <w:pPr>
        <w:pStyle w:val="user2"/>
        <w:bidi w:val="0"/>
        <w:jc w:val="both"/>
        <w:rPr/>
      </w:pPr>
      <w:r>
        <w:rPr/>
        <w:tab/>
        <w:t>В Политике используются следующие термины:</w:t>
      </w:r>
    </w:p>
    <w:p>
      <w:pPr>
        <w:pStyle w:val="user2"/>
        <w:bidi w:val="0"/>
        <w:jc w:val="both"/>
        <w:rPr/>
      </w:pPr>
      <w:r>
        <w:rPr/>
        <w:tab/>
        <w:t>Общество – Общество с ограниченной ответственностью «География-24», ООО «География-24», юридический и фактический адрес: 660018, Красноярский край, гор. Красноярск, ул. Новосибирская, д. 7, оф. 286, ТК «Славянский» 3 эт.,ОГРН/ОГРНИП: 1182468042173.</w:t>
      </w:r>
    </w:p>
    <w:p>
      <w:pPr>
        <w:pStyle w:val="user2"/>
        <w:bidi w:val="0"/>
        <w:jc w:val="both"/>
        <w:rPr/>
      </w:pPr>
      <w:r>
        <w:rPr/>
        <w:tab/>
        <w:t>Посетитель сайта (Посетитель) – лицо, посетившее и использующее Сайт.</w:t>
      </w:r>
    </w:p>
    <w:p>
      <w:pPr>
        <w:pStyle w:val="user2"/>
        <w:bidi w:val="0"/>
        <w:jc w:val="both"/>
        <w:rPr/>
      </w:pPr>
      <w:r>
        <w:rPr/>
        <w:tab/>
        <w:t xml:space="preserve">Сайт – совокупность программных и аппаратных средств для ЭВМ, обеспечивающих публикацию для всеобщего обозрения информации и данных, объединенных общим целевым назначением, посредством технических средств, применяемых для связи между ЭВМ в сети «Интернет». Сайт находится в сети «Интернет» по адресу: </w:t>
      </w:r>
      <w:r>
        <w:rPr>
          <w:rStyle w:val="Emphasis"/>
          <w:rFonts w:eastAsia="Noto Sans Mono CJK SC" w:cs="Liberation Mono"/>
          <w:color w:val="auto"/>
          <w:sz w:val="20"/>
          <w:szCs w:val="20"/>
          <w:lang w:val="ru-RU" w:eastAsia="zh-CN" w:bidi="hi-IN"/>
        </w:rPr>
        <w:t>https://goodtraveler.ru</w:t>
      </w:r>
      <w:r>
        <w:rPr/>
        <w:t>.</w:t>
      </w:r>
    </w:p>
    <w:p>
      <w:pPr>
        <w:pStyle w:val="user2"/>
        <w:bidi w:val="0"/>
        <w:jc w:val="both"/>
        <w:rPr/>
      </w:pPr>
      <w:r>
        <w:rPr/>
        <w:tab/>
        <w:t>Яндекс – Общество с ограниченной ответственностью «ЯНДЕКС», ООО «ЯНДЕКС»,</w:t>
      </w:r>
    </w:p>
    <w:p>
      <w:pPr>
        <w:pStyle w:val="user2"/>
        <w:bidi w:val="0"/>
        <w:jc w:val="both"/>
        <w:rPr/>
      </w:pPr>
      <w:r>
        <w:rPr/>
        <w:t>ОГРН 1027700229193119021, 119021, г. Москва, ул. Льва Толстого, д. 16.</w:t>
      </w:r>
    </w:p>
    <w:p>
      <w:pPr>
        <w:pStyle w:val="user2"/>
        <w:bidi w:val="0"/>
        <w:jc w:val="both"/>
        <w:rPr/>
      </w:pPr>
      <w:r>
        <w:rPr/>
        <w:tab/>
        <w:t>Cookies – это небольшой фрагмент данных, который Сайт запрашивает у браузера, используемого на компьютере или мобильном устройстве Посетителя. Cookies отражают предпочтения Посетителя или его действия на Сайте, а также  сведения об его оборудовании, дате и времени сессии. Сookies хранятся локально  на компьютере или мобильном устройстве Посетителя. Посетитель может удалить  сохраненные Сookies в настройках соответствующего браузера.</w:t>
      </w:r>
    </w:p>
    <w:p>
      <w:pPr>
        <w:pStyle w:val="user2"/>
        <w:bidi w:val="0"/>
        <w:jc w:val="both"/>
        <w:rPr/>
      </w:pPr>
      <w:r>
        <w:rPr/>
        <w:tab/>
        <w:t>IP-адрес — уникальный сетевой адрес узла в компьютерной сети, построенной по протоколу IP.</w:t>
      </w:r>
    </w:p>
    <w:p>
      <w:pPr>
        <w:pStyle w:val="user2"/>
        <w:bidi w:val="0"/>
        <w:jc w:val="both"/>
        <w:rPr/>
      </w:pPr>
      <w:r>
        <w:rPr/>
      </w:r>
    </w:p>
    <w:p>
      <w:pPr>
        <w:pStyle w:val="user2"/>
        <w:bidi w:val="0"/>
        <w:jc w:val="both"/>
        <w:rPr/>
      </w:pPr>
      <w:r>
        <w:rPr/>
        <w:tab/>
      </w:r>
      <w:r>
        <w:rPr>
          <w:b/>
          <w:bCs/>
        </w:rPr>
        <w:t>2. Общие положения</w:t>
      </w:r>
    </w:p>
    <w:p>
      <w:pPr>
        <w:pStyle w:val="user2"/>
        <w:bidi w:val="0"/>
        <w:jc w:val="both"/>
        <w:rPr/>
      </w:pPr>
      <w:r>
        <w:rPr/>
        <w:tab/>
        <w:t>2.1. При первом посещении Сайта с помощью нового браузера или в режиме приватного просмотра Сайта предоставляется баннер, предупреждающий Посетителя об  осуществлении сбора Сookies и запрашивающий согласие Посетителя на обработку его  Сookies.</w:t>
      </w:r>
    </w:p>
    <w:p>
      <w:pPr>
        <w:pStyle w:val="user2"/>
        <w:bidi w:val="0"/>
        <w:jc w:val="both"/>
        <w:rPr/>
      </w:pPr>
      <w:r>
        <w:rPr/>
        <w:tab/>
        <w:t>2.2. Нажимая кнопку «Принять» или продолжая пользоваться Сайтом Посетитель предоставляет свое согласие на обработку его Сookies, а также подтверждает согласие с положениями Политики. Продолжение пользоваться Сайтом означает осуществление Посетителем перехода по любой ссылке, размещенной на Сайте, или нажатие любой кнопки на Сайте, а также просмотр контента на любой странице Сайта.</w:t>
      </w:r>
    </w:p>
    <w:p>
      <w:pPr>
        <w:pStyle w:val="user2"/>
        <w:bidi w:val="0"/>
        <w:jc w:val="both"/>
        <w:rPr/>
      </w:pPr>
      <w:r>
        <w:rPr/>
        <w:tab/>
        <w:t>2.3. Посетитель может отказаться от использования Сookies в настройках своего  браузера (ознакомиться с данной возможностью можно в разделе «Справка»  соответствующего браузера). В таком случае Сайт будет использовать только те Cookies, которые строго необходимы для его функционирования и предлагаемых им сервисов, однако такой отказ может привести к некорректной работе Сайта.</w:t>
      </w:r>
    </w:p>
    <w:p>
      <w:pPr>
        <w:pStyle w:val="user2"/>
        <w:bidi w:val="0"/>
        <w:jc w:val="both"/>
        <w:rPr/>
      </w:pPr>
      <w:r>
        <w:rPr/>
        <w:tab/>
        <w:t>2.4. Политика применяется только к Сайту. Общество не контролирует и не несет ответственность за сайты третьих лиц, на которые Посетитель может перейти по ссылкам, доступным на Сайте.</w:t>
      </w:r>
    </w:p>
    <w:p>
      <w:pPr>
        <w:pStyle w:val="user2"/>
        <w:bidi w:val="0"/>
        <w:jc w:val="both"/>
        <w:rPr/>
      </w:pPr>
      <w:r>
        <w:rPr/>
      </w:r>
    </w:p>
    <w:p>
      <w:pPr>
        <w:pStyle w:val="user2"/>
        <w:bidi w:val="0"/>
        <w:jc w:val="both"/>
        <w:rPr/>
      </w:pPr>
      <w:r>
        <w:rPr/>
        <w:tab/>
      </w:r>
      <w:r>
        <w:rPr>
          <w:b/>
          <w:bCs/>
        </w:rPr>
        <w:t>3. Обработка данных на Сайте</w:t>
      </w:r>
    </w:p>
    <w:p>
      <w:pPr>
        <w:pStyle w:val="user2"/>
        <w:bidi w:val="0"/>
        <w:jc w:val="both"/>
        <w:rPr/>
      </w:pPr>
      <w:r>
        <w:rPr/>
        <w:tab/>
        <w:t>3.1. Политика устанавливает обязательства Общества по неразглашению и обеспечению режима защиты конфиденциальности данных Посетителя, которые Общество может получить во время посещения Посетителем Сайта.</w:t>
      </w:r>
    </w:p>
    <w:p>
      <w:pPr>
        <w:pStyle w:val="user2"/>
        <w:bidi w:val="0"/>
        <w:jc w:val="both"/>
        <w:rPr/>
      </w:pPr>
      <w:r>
        <w:rPr/>
        <w:tab/>
        <w:t>3.2. Общество защищает данные, которые автоматически передаются при посещении  Посетителем страниц Сайта, на которых установлен статистический скрипт системы  («пиксель») в объеме:</w:t>
      </w:r>
    </w:p>
    <w:p>
      <w:pPr>
        <w:pStyle w:val="user2"/>
        <w:bidi w:val="0"/>
        <w:jc w:val="both"/>
        <w:rPr/>
      </w:pPr>
      <w:r>
        <w:rPr/>
        <w:tab/>
        <w:t>• IP адрес;</w:t>
      </w:r>
    </w:p>
    <w:p>
      <w:pPr>
        <w:pStyle w:val="user2"/>
        <w:bidi w:val="0"/>
        <w:jc w:val="both"/>
        <w:rPr/>
      </w:pPr>
      <w:r>
        <w:rPr/>
        <w:tab/>
        <w:t>• информация о браузере и адрес страницы (или иной программе, которая  осуществляет доступ к показу Сайта);</w:t>
      </w:r>
    </w:p>
    <w:p>
      <w:pPr>
        <w:pStyle w:val="user2"/>
        <w:bidi w:val="0"/>
        <w:jc w:val="both"/>
        <w:rPr/>
      </w:pPr>
      <w:r>
        <w:rPr/>
        <w:tab/>
        <w:t>• время доступа;</w:t>
      </w:r>
    </w:p>
    <w:p>
      <w:pPr>
        <w:pStyle w:val="user2"/>
        <w:bidi w:val="0"/>
        <w:jc w:val="both"/>
        <w:rPr/>
      </w:pPr>
      <w:r>
        <w:rPr/>
        <w:tab/>
        <w:t>• реферер (адрес предыдущей страницы);</w:t>
      </w:r>
    </w:p>
    <w:p>
      <w:pPr>
        <w:pStyle w:val="user2"/>
        <w:bidi w:val="0"/>
        <w:jc w:val="both"/>
        <w:rPr/>
      </w:pPr>
      <w:r>
        <w:rPr/>
        <w:tab/>
        <w:t>• иная информация из Cookies (в зависимости от вида Cookies, приведенного в разделе 4 Политики).</w:t>
      </w:r>
    </w:p>
    <w:p>
      <w:pPr>
        <w:pStyle w:val="user2"/>
        <w:bidi w:val="0"/>
        <w:jc w:val="both"/>
        <w:rPr/>
      </w:pPr>
      <w:r>
        <w:rPr/>
        <w:tab/>
        <w:t>3.3. На Сайте реализован сервис веб-аналитики «Яндекс.Метрика», предоставляемый  Яндекс на следующих условиях:</w:t>
      </w:r>
    </w:p>
    <w:p>
      <w:pPr>
        <w:pStyle w:val="user2"/>
        <w:bidi w:val="0"/>
        <w:jc w:val="both"/>
        <w:rPr/>
      </w:pPr>
      <w:r>
        <w:rPr/>
        <w:tab/>
        <w:t>3.3.1. Сервис веб-аналитики «Яндекс.Метрика» использует Cookies;</w:t>
      </w:r>
    </w:p>
    <w:p>
      <w:pPr>
        <w:pStyle w:val="user2"/>
        <w:bidi w:val="0"/>
        <w:jc w:val="both"/>
        <w:rPr/>
      </w:pPr>
      <w:r>
        <w:rPr/>
        <w:tab/>
        <w:t>3.3.2. Информация об использовании Сайта Посетителем, собранная при помощи Cookies, подлежит передаче Яндексу и хранится на серверах Яндекса, расположенных в Российской Федерации. Яндекс обрабатывает полученную информацию для оценки использования Сайта Посетителем и составления отчетов о деятельности Сайта.</w:t>
      </w:r>
    </w:p>
    <w:p>
      <w:pPr>
        <w:pStyle w:val="user2"/>
        <w:bidi w:val="0"/>
        <w:jc w:val="both"/>
        <w:rPr/>
      </w:pPr>
      <w:r>
        <w:rPr/>
        <w:tab/>
        <w:t>3.3.3. Яндекс обрабатывает полученную информацию в порядке, установленном:</w:t>
      </w:r>
    </w:p>
    <w:p>
      <w:pPr>
        <w:pStyle w:val="user2"/>
        <w:bidi w:val="0"/>
        <w:jc w:val="both"/>
        <w:rPr/>
      </w:pPr>
      <w:r>
        <w:rPr/>
        <w:tab/>
        <w:t>• Политикой использования файлов cookie, размещенной в сети «Интернет» по  адресу: https://yandex.ru/legal/cookies_policy;</w:t>
      </w:r>
    </w:p>
    <w:p>
      <w:pPr>
        <w:pStyle w:val="user2"/>
        <w:bidi w:val="0"/>
        <w:jc w:val="both"/>
        <w:rPr/>
      </w:pPr>
      <w:r>
        <w:rPr/>
        <w:tab/>
        <w:t>• Условиями использования сервиса «Яндекс.Метрика», размещенными в сети  «Интернет» по адресу: https://yandex.ru/legal/metrica_termsofuse;</w:t>
      </w:r>
    </w:p>
    <w:p>
      <w:pPr>
        <w:pStyle w:val="user2"/>
        <w:bidi w:val="0"/>
        <w:jc w:val="both"/>
        <w:rPr/>
      </w:pPr>
      <w:r>
        <w:rPr/>
        <w:tab/>
        <w:t>• Политикой конфиденциальности, размещенной в сети «Интернет» по адресу:  https://yandex.ru/legal/confidential.</w:t>
      </w:r>
    </w:p>
    <w:p>
      <w:pPr>
        <w:pStyle w:val="user2"/>
        <w:bidi w:val="0"/>
        <w:jc w:val="both"/>
        <w:rPr/>
      </w:pPr>
      <w:r>
        <w:rPr/>
        <w:tab/>
        <w:t>Продолжая пользоваться Сайтом Посетитель соглашается на обработку данных о Посетителе Яндексом в порядке и целях, указанных в п. 3.3. Политики.</w:t>
      </w:r>
    </w:p>
    <w:p>
      <w:pPr>
        <w:pStyle w:val="user2"/>
        <w:bidi w:val="0"/>
        <w:jc w:val="both"/>
        <w:rPr/>
      </w:pPr>
      <w:r>
        <w:rPr/>
      </w:r>
    </w:p>
    <w:p>
      <w:pPr>
        <w:pStyle w:val="user2"/>
        <w:bidi w:val="0"/>
        <w:jc w:val="both"/>
        <w:rPr/>
      </w:pPr>
      <w:r>
        <w:rPr/>
        <w:tab/>
      </w:r>
      <w:r>
        <w:rPr>
          <w:b/>
          <w:bCs/>
        </w:rPr>
        <w:t>4. Виды Cookies, используемые Обществом</w:t>
      </w:r>
    </w:p>
    <w:p>
      <w:pPr>
        <w:pStyle w:val="user2"/>
        <w:bidi w:val="0"/>
        <w:jc w:val="both"/>
        <w:rPr/>
      </w:pPr>
      <w:r>
        <w:rPr/>
        <w:tab/>
        <w:t xml:space="preserve">4.1. Сессионные. </w:t>
      </w:r>
    </w:p>
    <w:p>
      <w:pPr>
        <w:pStyle w:val="user2"/>
        <w:bidi w:val="0"/>
        <w:jc w:val="both"/>
        <w:rPr/>
      </w:pPr>
      <w:r>
        <w:rPr/>
        <w:tab/>
        <w:t>Такие Cookies существуют только во временной памяти в течение времени, когда  Посетитель находится на странице Сайта. Браузеры обычно удаляют сессионные Cookies после того, как Посетитель закрывает окно Сайта. Сессионные Cookies позволяют Сайту помнить информацию о выборе Посетителя на предыдущей странице Сайте, чтобы избежать необходимости повторного ввода информации.</w:t>
      </w:r>
    </w:p>
    <w:p>
      <w:pPr>
        <w:pStyle w:val="user2"/>
        <w:bidi w:val="0"/>
        <w:jc w:val="both"/>
        <w:rPr/>
      </w:pPr>
      <w:r>
        <w:rPr/>
        <w:tab/>
        <w:t xml:space="preserve">4.2. Постоянные. </w:t>
      </w:r>
    </w:p>
    <w:p>
      <w:pPr>
        <w:pStyle w:val="user2"/>
        <w:bidi w:val="0"/>
        <w:jc w:val="both"/>
        <w:rPr/>
      </w:pPr>
      <w:r>
        <w:rPr/>
        <w:tab/>
        <w:t>Сookies, которые хранятся на компьютере Посетителя и не удаляются при закрытии браузера. Постоянные Сookies могут сохранять  пользовательские настройки для Сайта, позволяя использовать эти предпочтения в  будущих сеансах просмотра. Такие Cookies позволяют идентифицировать Посетителя  как уникального пользователя Сайта, и при возвращении на Сайт помогают вспомнить  информацию о Посетителе и ранее совершенных действиях.</w:t>
      </w:r>
    </w:p>
    <w:p>
      <w:pPr>
        <w:pStyle w:val="user2"/>
        <w:bidi w:val="0"/>
        <w:jc w:val="both"/>
        <w:rPr/>
      </w:pPr>
      <w:r>
        <w:rPr/>
        <w:tab/>
        <w:t>4.3. Статистические.</w:t>
      </w:r>
    </w:p>
    <w:p>
      <w:pPr>
        <w:pStyle w:val="user2"/>
        <w:bidi w:val="0"/>
        <w:jc w:val="both"/>
        <w:rPr/>
      </w:pPr>
      <w:r>
        <w:rPr/>
        <w:tab/>
        <w:t>Такие Cookies включают в себя информацию о том, как Посетитель использует Сайт.  Например, какие страницы Посетитель посещает, по каким ссылкам переходит. Главная цель таких Cookies — улучшение функций Сайта.</w:t>
      </w:r>
    </w:p>
    <w:p>
      <w:pPr>
        <w:pStyle w:val="user2"/>
        <w:bidi w:val="0"/>
        <w:jc w:val="both"/>
        <w:rPr/>
      </w:pPr>
      <w:r>
        <w:rPr/>
        <w:tab/>
        <w:t>4.4. Обязательные.</w:t>
      </w:r>
    </w:p>
    <w:p>
      <w:pPr>
        <w:pStyle w:val="user2"/>
        <w:bidi w:val="0"/>
        <w:jc w:val="both"/>
        <w:rPr/>
      </w:pPr>
      <w:r>
        <w:rPr/>
        <w:tab/>
        <w:t>Минимальный набор Cookies, использование которых необходимо для корректной работы Сайта.</w:t>
      </w:r>
    </w:p>
    <w:p>
      <w:pPr>
        <w:pStyle w:val="user2"/>
        <w:bidi w:val="0"/>
        <w:jc w:val="both"/>
        <w:rPr/>
      </w:pPr>
      <w:r>
        <w:rPr/>
      </w:r>
    </w:p>
    <w:p>
      <w:pPr>
        <w:pStyle w:val="user2"/>
        <w:bidi w:val="0"/>
        <w:jc w:val="both"/>
        <w:rPr/>
      </w:pPr>
      <w:r>
        <w:rPr/>
        <w:tab/>
      </w:r>
      <w:r>
        <w:rPr>
          <w:b/>
          <w:bCs/>
        </w:rPr>
        <w:t>5. Цели сбора данных Посетителя</w:t>
      </w:r>
    </w:p>
    <w:p>
      <w:pPr>
        <w:pStyle w:val="user2"/>
        <w:bidi w:val="0"/>
        <w:jc w:val="both"/>
        <w:rPr/>
      </w:pPr>
      <w:r>
        <w:rPr/>
        <w:tab/>
        <w:t>5.1. Cookies используются Обществом в целях улучшения работы Сайта.</w:t>
      </w:r>
    </w:p>
    <w:p>
      <w:pPr>
        <w:pStyle w:val="user2"/>
        <w:bidi w:val="0"/>
        <w:jc w:val="both"/>
        <w:rPr/>
      </w:pPr>
      <w:r>
        <w:rPr/>
        <w:tab/>
        <w:t>5.2. Сведения о действиях Посетителей обрабатываются для совершенствования  продуктов и услуг Общества, определения предпочтений Посетителей, предоставления  целевой информации по продуктам и услугам Общества.</w:t>
      </w:r>
    </w:p>
    <w:p>
      <w:pPr>
        <w:pStyle w:val="user2"/>
        <w:bidi w:val="0"/>
        <w:jc w:val="both"/>
        <w:rPr/>
      </w:pPr>
      <w:r>
        <w:rPr/>
      </w:r>
    </w:p>
    <w:p>
      <w:pPr>
        <w:pStyle w:val="user2"/>
        <w:bidi w:val="0"/>
        <w:jc w:val="both"/>
        <w:rPr/>
      </w:pPr>
      <w:r>
        <w:rPr/>
        <w:tab/>
      </w:r>
      <w:r>
        <w:rPr>
          <w:b/>
          <w:bCs/>
        </w:rPr>
        <w:t>6. Дополнительные условия</w:t>
      </w:r>
    </w:p>
    <w:p>
      <w:pPr>
        <w:pStyle w:val="user2"/>
        <w:bidi w:val="0"/>
        <w:jc w:val="both"/>
        <w:rPr/>
      </w:pPr>
      <w:r>
        <w:rPr/>
        <w:tab/>
        <w:t>6.1. Владелец Сайта вправе вносить изменения в Политику.</w:t>
      </w:r>
    </w:p>
    <w:p>
      <w:pPr>
        <w:pStyle w:val="user2"/>
        <w:bidi w:val="0"/>
        <w:jc w:val="both"/>
        <w:rPr/>
      </w:pPr>
      <w:r>
        <w:rPr/>
        <w:tab/>
        <w:t>6.2. Новая Политика вступает в силу с даты ее размещения на Сайте, если иное не  предусмотрено новой редакцией Политики.</w:t>
      </w:r>
    </w:p>
    <w:p>
      <w:pPr>
        <w:pStyle w:val="user2"/>
        <w:bidi w:val="0"/>
        <w:jc w:val="both"/>
        <w:rPr/>
      </w:pPr>
      <w:r>
        <w:rPr/>
        <w:tab/>
        <w:t xml:space="preserve">6.3. Действующая Политика размещена в сети «Интернет» по адресу:  </w:t>
      </w:r>
      <w:r>
        <w:rPr>
          <w:i/>
          <w:iCs/>
          <w:u w:val="none"/>
        </w:rPr>
        <w:t>https://goodtraveler.ru/privacy/</w:t>
      </w:r>
      <w:r>
        <w:rPr/>
        <w:t>.</w:t>
      </w:r>
    </w:p>
    <w:p>
      <w:pPr>
        <w:pStyle w:val="user2"/>
        <w:bidi w:val="0"/>
        <w:jc w:val="both"/>
        <w:rPr/>
      </w:pPr>
      <w:r>
        <w:rPr/>
        <w:tab/>
        <w:t>6.4. В случае возникновения вопросов, связанных с обработкой персональных данных Посетителя или реализации прав субъекта персональных данных, Посетитель может связаться с Обществом путем направления запроса на адрес электронной почты: Natveres@yandex.ru.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Liberation Mono">
    <w:altName w:val="Courier New"/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start"/>
    </w:pPr>
    <w:rPr>
      <w:rFonts w:ascii="Liberation Serif" w:hAnsi="Liberation Serif" w:eastAsia="Noto Serif CJK SC" w:cs="Noto Sans Devanagari"/>
      <w:color w:val="auto"/>
      <w:kern w:val="0"/>
      <w:sz w:val="24"/>
      <w:szCs w:val="24"/>
      <w:lang w:val="ru-RU" w:eastAsia="zh-CN" w:bidi="hi-IN"/>
    </w:rPr>
  </w:style>
  <w:style w:type="character" w:styleId="Emphasis">
    <w:name w:val="Emphasis"/>
    <w:qFormat/>
    <w:rPr>
      <w:i/>
      <w:iCs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 Devanagari"/>
    </w:rPr>
  </w:style>
  <w:style w:type="paragraph" w:styleId="user2">
    <w:name w:val="Текст в заданном формате (user)"/>
    <w:basedOn w:val="Normal"/>
    <w:qFormat/>
    <w:pPr>
      <w:spacing w:before="0" w:after="0"/>
    </w:pPr>
    <w:rPr>
      <w:rFonts w:ascii="Liberation Mono" w:hAnsi="Liberation Mono" w:eastAsia="Noto Sans Mono CJK SC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LibreOffice/24.8.7.2$Linux_X86_64 LibreOffice_project/f4f281f562fb585d46b0af5755dfe1eb6adc047f</Application>
  <AppVersion>15.0000</AppVersion>
  <Pages>2</Pages>
  <Words>828</Words>
  <Characters>5896</Characters>
  <CharactersWithSpaces>6756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2025-05-28T21:15:03Z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